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54" w:rsidRPr="00BE417F" w:rsidRDefault="00AF6554" w:rsidP="000D20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BE417F">
        <w:rPr>
          <w:rFonts w:ascii="Times New Roman" w:eastAsia="Times New Roman" w:hAnsi="Times New Roman" w:cs="Times New Roman"/>
          <w:b/>
          <w:sz w:val="24"/>
          <w:szCs w:val="24"/>
        </w:rPr>
        <w:t xml:space="preserve">    </w:t>
      </w:r>
    </w:p>
    <w:p w:rsidR="000D20FF" w:rsidRPr="00BE417F" w:rsidRDefault="000D20FF" w:rsidP="000D20F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BE417F">
        <w:rPr>
          <w:rFonts w:ascii="Times New Roman" w:eastAsia="Times New Roman" w:hAnsi="Times New Roman" w:cs="Times New Roman"/>
          <w:bCs/>
          <w:sz w:val="24"/>
          <w:szCs w:val="24"/>
        </w:rPr>
        <w:t>РОССИЙСКАЯ ФЕДЕРАЦИЯ</w:t>
      </w:r>
    </w:p>
    <w:p w:rsidR="000D20FF" w:rsidRPr="00BE417F" w:rsidRDefault="000D20FF" w:rsidP="000D20FF">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BE417F">
        <w:rPr>
          <w:rFonts w:ascii="Times New Roman" w:eastAsia="Times New Roman" w:hAnsi="Times New Roman" w:cs="Times New Roman"/>
          <w:bCs/>
          <w:sz w:val="24"/>
          <w:szCs w:val="24"/>
        </w:rPr>
        <w:t>КАРАЧАЕВО-ЧЕРКЕССКАЯ РЕСПУБЛИКА</w:t>
      </w:r>
    </w:p>
    <w:p w:rsidR="000D20FF" w:rsidRPr="00BE417F" w:rsidRDefault="000D20FF" w:rsidP="000D20FF">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BE417F">
        <w:rPr>
          <w:rFonts w:ascii="Times New Roman" w:eastAsia="Times New Roman" w:hAnsi="Times New Roman" w:cs="Times New Roman"/>
          <w:bCs/>
          <w:sz w:val="24"/>
          <w:szCs w:val="24"/>
        </w:rPr>
        <w:t>ЗЕЛЕНЧУКСКИЙ МУНИЦИПАЛЬНЫЙ РАЙОН</w:t>
      </w:r>
    </w:p>
    <w:p w:rsidR="000D20FF" w:rsidRPr="00BE417F" w:rsidRDefault="000D20FF" w:rsidP="00AF6554">
      <w:pPr>
        <w:tabs>
          <w:tab w:val="left" w:pos="1350"/>
          <w:tab w:val="left" w:pos="3060"/>
          <w:tab w:val="center" w:pos="4677"/>
        </w:tabs>
        <w:overflowPunct w:val="0"/>
        <w:autoSpaceDE w:val="0"/>
        <w:autoSpaceDN w:val="0"/>
        <w:adjustRightInd w:val="0"/>
        <w:spacing w:after="0" w:line="240" w:lineRule="atLeast"/>
        <w:jc w:val="center"/>
        <w:textAlignment w:val="baseline"/>
        <w:rPr>
          <w:rFonts w:ascii="Times New Roman" w:eastAsia="Times New Roman" w:hAnsi="Times New Roman" w:cs="Times New Roman"/>
          <w:bCs/>
          <w:sz w:val="24"/>
          <w:szCs w:val="24"/>
        </w:rPr>
      </w:pPr>
      <w:r w:rsidRPr="00BE417F">
        <w:rPr>
          <w:rFonts w:ascii="Times New Roman" w:eastAsia="Times New Roman" w:hAnsi="Times New Roman" w:cs="Times New Roman"/>
          <w:bCs/>
          <w:sz w:val="24"/>
          <w:szCs w:val="24"/>
        </w:rPr>
        <w:t xml:space="preserve">АДМИНИСТРАЦИЯ </w:t>
      </w:r>
      <w:r w:rsidR="00AF6554" w:rsidRPr="00BE417F">
        <w:rPr>
          <w:rFonts w:ascii="Times New Roman" w:eastAsia="Times New Roman" w:hAnsi="Times New Roman" w:cs="Times New Roman"/>
          <w:bCs/>
          <w:sz w:val="24"/>
          <w:szCs w:val="24"/>
        </w:rPr>
        <w:t>МАРУХ</w:t>
      </w:r>
      <w:r w:rsidRPr="00BE417F">
        <w:rPr>
          <w:rFonts w:ascii="Times New Roman" w:eastAsia="Times New Roman" w:hAnsi="Times New Roman" w:cs="Times New Roman"/>
          <w:bCs/>
          <w:sz w:val="24"/>
          <w:szCs w:val="24"/>
        </w:rPr>
        <w:t>СКОГО СЕЛЬСКОГО ПОСЕЛЕНИЯ</w:t>
      </w:r>
      <w:r w:rsidRPr="00BE417F">
        <w:rPr>
          <w:rFonts w:ascii="Times New Roman" w:eastAsia="Times New Roman" w:hAnsi="Times New Roman" w:cs="Times New Roman"/>
          <w:b/>
          <w:sz w:val="24"/>
          <w:szCs w:val="24"/>
        </w:rPr>
        <w:t xml:space="preserve">                           </w:t>
      </w:r>
    </w:p>
    <w:p w:rsidR="001D546E" w:rsidRPr="00BE417F" w:rsidRDefault="001D546E" w:rsidP="000D20FF">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p>
    <w:p w:rsidR="000D20FF" w:rsidRDefault="000D20FF" w:rsidP="000D20FF">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BE417F">
        <w:rPr>
          <w:rFonts w:ascii="Times New Roman" w:eastAsia="Times New Roman" w:hAnsi="Times New Roman" w:cs="Times New Roman"/>
          <w:bCs/>
          <w:sz w:val="24"/>
          <w:szCs w:val="24"/>
        </w:rPr>
        <w:t>ПОСТАНОВЛЕНИЕ</w:t>
      </w:r>
    </w:p>
    <w:p w:rsidR="001A17F4" w:rsidRDefault="001A17F4" w:rsidP="000D20FF">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p>
    <w:p w:rsidR="001A17F4" w:rsidRPr="00BE417F" w:rsidRDefault="000E25D0" w:rsidP="000E25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14.12.</w:t>
      </w:r>
      <w:bookmarkStart w:id="0" w:name="_GoBack"/>
      <w:bookmarkEnd w:id="0"/>
      <w:r w:rsidR="001A17F4">
        <w:rPr>
          <w:rFonts w:ascii="Times New Roman" w:eastAsia="Times New Roman" w:hAnsi="Times New Roman" w:cs="Times New Roman"/>
          <w:bCs/>
          <w:sz w:val="24"/>
          <w:szCs w:val="24"/>
        </w:rPr>
        <w:t>2023</w:t>
      </w:r>
      <w:r w:rsidR="001A17F4">
        <w:rPr>
          <w:rFonts w:ascii="Times New Roman" w:eastAsia="Times New Roman" w:hAnsi="Times New Roman" w:cs="Times New Roman"/>
          <w:bCs/>
          <w:sz w:val="24"/>
          <w:szCs w:val="24"/>
        </w:rPr>
        <w:tab/>
      </w:r>
      <w:r w:rsidR="001A17F4">
        <w:rPr>
          <w:rFonts w:ascii="Times New Roman" w:eastAsia="Times New Roman" w:hAnsi="Times New Roman" w:cs="Times New Roman"/>
          <w:bCs/>
          <w:sz w:val="24"/>
          <w:szCs w:val="24"/>
        </w:rPr>
        <w:tab/>
      </w:r>
      <w:r w:rsidR="001A17F4">
        <w:rPr>
          <w:rFonts w:ascii="Times New Roman" w:eastAsia="Times New Roman" w:hAnsi="Times New Roman" w:cs="Times New Roman"/>
          <w:bCs/>
          <w:sz w:val="24"/>
          <w:szCs w:val="24"/>
        </w:rPr>
        <w:tab/>
      </w:r>
      <w:r w:rsidR="001A17F4">
        <w:rPr>
          <w:rFonts w:ascii="Times New Roman" w:eastAsia="Times New Roman" w:hAnsi="Times New Roman" w:cs="Times New Roman"/>
          <w:bCs/>
          <w:sz w:val="24"/>
          <w:szCs w:val="24"/>
        </w:rPr>
        <w:tab/>
        <w:t>с. Маруха</w:t>
      </w:r>
      <w:r w:rsidR="001A17F4">
        <w:rPr>
          <w:rFonts w:ascii="Times New Roman" w:eastAsia="Times New Roman" w:hAnsi="Times New Roman" w:cs="Times New Roman"/>
          <w:bCs/>
          <w:sz w:val="24"/>
          <w:szCs w:val="24"/>
        </w:rPr>
        <w:tab/>
      </w:r>
      <w:r w:rsidR="001A17F4">
        <w:rPr>
          <w:rFonts w:ascii="Times New Roman" w:eastAsia="Times New Roman" w:hAnsi="Times New Roman" w:cs="Times New Roman"/>
          <w:bCs/>
          <w:sz w:val="24"/>
          <w:szCs w:val="24"/>
        </w:rPr>
        <w:tab/>
      </w:r>
      <w:r w:rsidR="001A17F4">
        <w:rPr>
          <w:rFonts w:ascii="Times New Roman" w:eastAsia="Times New Roman" w:hAnsi="Times New Roman" w:cs="Times New Roman"/>
          <w:bCs/>
          <w:sz w:val="24"/>
          <w:szCs w:val="24"/>
        </w:rPr>
        <w:tab/>
      </w:r>
      <w:r w:rsidR="001A17F4">
        <w:rPr>
          <w:rFonts w:ascii="Times New Roman" w:eastAsia="Times New Roman" w:hAnsi="Times New Roman" w:cs="Times New Roman"/>
          <w:bCs/>
          <w:sz w:val="24"/>
          <w:szCs w:val="24"/>
        </w:rPr>
        <w:tab/>
      </w:r>
      <w:r w:rsidR="001A17F4">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49</w:t>
      </w:r>
    </w:p>
    <w:p w:rsidR="001D546E" w:rsidRPr="00BE417F" w:rsidRDefault="001D546E" w:rsidP="00BE417F">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rsidR="00AF6554" w:rsidRPr="00BE417F" w:rsidRDefault="00AF6554" w:rsidP="00AF6554">
      <w:pPr>
        <w:pStyle w:val="ab"/>
        <w:jc w:val="center"/>
        <w:rPr>
          <w:rFonts w:eastAsia="Calibri"/>
          <w:bCs/>
        </w:rPr>
      </w:pPr>
      <w:r w:rsidRPr="00BE417F">
        <w:rPr>
          <w:rFonts w:eastAsia="Calibri"/>
          <w:bCs/>
        </w:rPr>
        <w:t xml:space="preserve">Об утверждении </w:t>
      </w:r>
      <w:r w:rsidRPr="00BE417F">
        <w:rPr>
          <w:bCs/>
          <w:color w:val="212121"/>
        </w:rPr>
        <w:t>Положения о порядке предоставления лицами, замещающими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F6554" w:rsidRPr="00BE417F" w:rsidRDefault="00AF6554" w:rsidP="00AF6554">
      <w:pPr>
        <w:pStyle w:val="ab"/>
        <w:rPr>
          <w:color w:val="FF0000"/>
        </w:rPr>
      </w:pPr>
    </w:p>
    <w:p w:rsidR="00AF6554" w:rsidRPr="00BE417F" w:rsidRDefault="00AF6554" w:rsidP="00AF6554">
      <w:pPr>
        <w:pStyle w:val="a3"/>
        <w:ind w:firstLine="709"/>
        <w:jc w:val="both"/>
        <w:rPr>
          <w:rFonts w:ascii="Times New Roman" w:hAnsi="Times New Roman" w:cs="Times New Roman"/>
          <w:sz w:val="24"/>
          <w:szCs w:val="24"/>
        </w:rPr>
      </w:pPr>
      <w:r w:rsidRPr="00BE417F">
        <w:rPr>
          <w:rFonts w:ascii="Times New Roman" w:hAnsi="Times New Roman" w:cs="Times New Roman"/>
          <w:sz w:val="24"/>
          <w:szCs w:val="24"/>
        </w:rPr>
        <w:t>В соответствии с Федеральными законами от 2 марта 2007 года № 25-ФЗ «О муниципальной службе в Российской Федерации», от 25 декабря 2008 года №273-ФЗ «О противодействии коррупции», от 03.12.2012 №230-ФЗ «О контроле за соответствием расходов лиц, замещающих государственные должности и иных лиц их доходам»,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Указ</w:t>
      </w:r>
      <w:r w:rsidR="00BE417F" w:rsidRPr="00BE417F">
        <w:rPr>
          <w:rFonts w:ascii="Times New Roman" w:hAnsi="Times New Roman" w:cs="Times New Roman"/>
          <w:sz w:val="24"/>
          <w:szCs w:val="24"/>
        </w:rPr>
        <w:t>ом</w:t>
      </w:r>
      <w:r w:rsidRPr="00BE417F">
        <w:rPr>
          <w:rFonts w:ascii="Times New Roman" w:hAnsi="Times New Roman" w:cs="Times New Roman"/>
          <w:sz w:val="24"/>
          <w:szCs w:val="24"/>
        </w:rPr>
        <w:t xml:space="preserve"> Главы Карачаево-Черкесской Республики от 09.12.2022 № 245</w:t>
      </w:r>
      <w:r w:rsidR="00BE417F" w:rsidRPr="00BE417F">
        <w:rPr>
          <w:rFonts w:ascii="Times New Roman" w:hAnsi="Times New Roman" w:cs="Times New Roman"/>
          <w:sz w:val="24"/>
          <w:szCs w:val="24"/>
        </w:rPr>
        <w:t xml:space="preserve"> </w:t>
      </w:r>
      <w:r w:rsidRPr="00BE417F">
        <w:rPr>
          <w:rFonts w:ascii="Times New Roman" w:hAnsi="Times New Roman" w:cs="Times New Roman"/>
          <w:sz w:val="24"/>
          <w:szCs w:val="24"/>
        </w:rPr>
        <w:t>"О внесении изменения в Указ Главы Карачаево-Черкесской Республики от 02.04.2021 № 72 "О порядке предст</w:t>
      </w:r>
      <w:r w:rsidR="00BE417F" w:rsidRPr="00BE417F">
        <w:rPr>
          <w:rFonts w:ascii="Times New Roman" w:hAnsi="Times New Roman" w:cs="Times New Roman"/>
          <w:sz w:val="24"/>
          <w:szCs w:val="24"/>
        </w:rPr>
        <w:t>авления сведений о доходах, рас</w:t>
      </w:r>
      <w:r w:rsidRPr="00BE417F">
        <w:rPr>
          <w:rFonts w:ascii="Times New Roman" w:hAnsi="Times New Roman" w:cs="Times New Roman"/>
          <w:sz w:val="24"/>
          <w:szCs w:val="24"/>
        </w:rPr>
        <w:t>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w:t>
      </w:r>
      <w:r w:rsidR="00BE417F" w:rsidRPr="00BE417F">
        <w:rPr>
          <w:rFonts w:ascii="Times New Roman" w:hAnsi="Times New Roman" w:cs="Times New Roman"/>
          <w:sz w:val="24"/>
          <w:szCs w:val="24"/>
        </w:rPr>
        <w:t>униципальные должности и отдель</w:t>
      </w:r>
      <w:r w:rsidRPr="00BE417F">
        <w:rPr>
          <w:rFonts w:ascii="Times New Roman" w:hAnsi="Times New Roman" w:cs="Times New Roman"/>
          <w:sz w:val="24"/>
          <w:szCs w:val="24"/>
        </w:rPr>
        <w:t xml:space="preserve">ные должности муниципальной службы" и в целях приведения муниципальных нормативных правовых актов в соответствие с действующим законодательством </w:t>
      </w:r>
    </w:p>
    <w:p w:rsidR="00BE417F" w:rsidRPr="00BE417F" w:rsidRDefault="00BE417F" w:rsidP="00AF6554">
      <w:pPr>
        <w:pStyle w:val="a3"/>
        <w:ind w:firstLine="709"/>
        <w:jc w:val="both"/>
        <w:rPr>
          <w:rFonts w:ascii="Times New Roman" w:hAnsi="Times New Roman" w:cs="Times New Roman"/>
          <w:sz w:val="24"/>
          <w:szCs w:val="24"/>
        </w:rPr>
      </w:pPr>
    </w:p>
    <w:p w:rsidR="00AF6554" w:rsidRPr="00BE417F" w:rsidRDefault="00AF6554" w:rsidP="00AF6554">
      <w:pPr>
        <w:pStyle w:val="a3"/>
        <w:ind w:firstLine="709"/>
        <w:jc w:val="both"/>
        <w:rPr>
          <w:rFonts w:ascii="Times New Roman" w:hAnsi="Times New Roman" w:cs="Times New Roman"/>
          <w:b/>
          <w:sz w:val="24"/>
          <w:szCs w:val="24"/>
        </w:rPr>
      </w:pPr>
      <w:r w:rsidRPr="00BE417F">
        <w:rPr>
          <w:rFonts w:ascii="Times New Roman" w:hAnsi="Times New Roman" w:cs="Times New Roman"/>
          <w:sz w:val="24"/>
          <w:szCs w:val="24"/>
        </w:rPr>
        <w:t>ПОСТАНОВЛЯЮ</w:t>
      </w:r>
      <w:r w:rsidRPr="00BE417F">
        <w:rPr>
          <w:rFonts w:ascii="Times New Roman" w:hAnsi="Times New Roman" w:cs="Times New Roman"/>
          <w:b/>
          <w:sz w:val="24"/>
          <w:szCs w:val="24"/>
        </w:rPr>
        <w:t>:</w:t>
      </w:r>
    </w:p>
    <w:p w:rsidR="00BE417F" w:rsidRPr="00BE417F" w:rsidRDefault="00BE417F" w:rsidP="00AF6554">
      <w:pPr>
        <w:pStyle w:val="a3"/>
        <w:ind w:firstLine="709"/>
        <w:jc w:val="both"/>
        <w:rPr>
          <w:rFonts w:ascii="Times New Roman" w:hAnsi="Times New Roman" w:cs="Times New Roman"/>
          <w:b/>
          <w:sz w:val="24"/>
          <w:szCs w:val="24"/>
        </w:rPr>
      </w:pPr>
    </w:p>
    <w:p w:rsidR="00AF6554" w:rsidRPr="00BE417F" w:rsidRDefault="00AF6554" w:rsidP="00BE417F">
      <w:pPr>
        <w:pStyle w:val="ab"/>
        <w:numPr>
          <w:ilvl w:val="0"/>
          <w:numId w:val="13"/>
        </w:numPr>
        <w:ind w:left="567"/>
        <w:jc w:val="both"/>
        <w:rPr>
          <w:rFonts w:eastAsia="Calibri"/>
          <w:bCs/>
        </w:rPr>
      </w:pPr>
      <w:r w:rsidRPr="00BE417F">
        <w:t xml:space="preserve">Утвердить прилагаемое Положение </w:t>
      </w:r>
      <w:r w:rsidR="00BE417F" w:rsidRPr="00BE417F">
        <w:rPr>
          <w:bCs/>
          <w:color w:val="212121"/>
        </w:rPr>
        <w:t>о порядке предоставления лицами, замещающими муниципальные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E417F" w:rsidRPr="00BE417F" w:rsidRDefault="00BE417F" w:rsidP="00BE417F">
      <w:pPr>
        <w:pStyle w:val="ab"/>
        <w:numPr>
          <w:ilvl w:val="0"/>
          <w:numId w:val="13"/>
        </w:numPr>
        <w:ind w:left="567"/>
        <w:jc w:val="both"/>
        <w:rPr>
          <w:rFonts w:eastAsia="Calibri"/>
          <w:bCs/>
        </w:rPr>
      </w:pPr>
      <w:r w:rsidRPr="00BE417F">
        <w:rPr>
          <w:rFonts w:eastAsia="Calibri"/>
          <w:bCs/>
        </w:rPr>
        <w:t>Настоящее постановление вступает в силу после официального опубликования (обнародования).</w:t>
      </w:r>
    </w:p>
    <w:p w:rsidR="00AF6554" w:rsidRPr="00BE417F" w:rsidRDefault="00AF6554" w:rsidP="00BE417F">
      <w:pPr>
        <w:pStyle w:val="a4"/>
        <w:numPr>
          <w:ilvl w:val="0"/>
          <w:numId w:val="13"/>
        </w:numPr>
        <w:spacing w:after="0" w:line="240" w:lineRule="auto"/>
        <w:ind w:left="567"/>
        <w:jc w:val="both"/>
        <w:rPr>
          <w:rFonts w:ascii="Times New Roman" w:eastAsia="MS Mincho" w:hAnsi="Times New Roman" w:cs="Times New Roman"/>
          <w:spacing w:val="40"/>
          <w:sz w:val="24"/>
          <w:szCs w:val="24"/>
        </w:rPr>
      </w:pPr>
      <w:r w:rsidRPr="00BE417F">
        <w:rPr>
          <w:rFonts w:ascii="Times New Roman" w:eastAsia="MS Mincho" w:hAnsi="Times New Roman" w:cs="Times New Roman"/>
          <w:sz w:val="24"/>
          <w:szCs w:val="24"/>
        </w:rPr>
        <w:t>Контроль исполнения настоящего постановления оставляю за собой.</w:t>
      </w:r>
    </w:p>
    <w:p w:rsidR="00BE417F" w:rsidRDefault="00BE417F" w:rsidP="00AF6554">
      <w:pPr>
        <w:suppressAutoHyphens/>
        <w:ind w:left="5400"/>
        <w:rPr>
          <w:rFonts w:ascii="Times New Roman" w:hAnsi="Times New Roman" w:cs="Times New Roman"/>
          <w:sz w:val="24"/>
          <w:szCs w:val="24"/>
        </w:rPr>
      </w:pPr>
    </w:p>
    <w:p w:rsidR="00BE417F" w:rsidRDefault="00BE417F" w:rsidP="00AF6554">
      <w:pPr>
        <w:suppressAutoHyphens/>
        <w:ind w:left="5400"/>
        <w:rPr>
          <w:rFonts w:ascii="Times New Roman" w:hAnsi="Times New Roman" w:cs="Times New Roman"/>
          <w:sz w:val="24"/>
          <w:szCs w:val="24"/>
        </w:rPr>
      </w:pPr>
    </w:p>
    <w:p w:rsidR="00BE417F" w:rsidRPr="00BE417F" w:rsidRDefault="00BE417F" w:rsidP="00AF6554">
      <w:pPr>
        <w:suppressAutoHyphens/>
        <w:ind w:left="5400"/>
        <w:rPr>
          <w:rFonts w:ascii="Times New Roman" w:hAnsi="Times New Roman" w:cs="Times New Roman"/>
          <w:sz w:val="24"/>
          <w:szCs w:val="24"/>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202"/>
        <w:gridCol w:w="3202"/>
      </w:tblGrid>
      <w:tr w:rsidR="00BE417F" w:rsidRPr="00BE417F" w:rsidTr="00BE417F">
        <w:tc>
          <w:tcPr>
            <w:tcW w:w="3201" w:type="dxa"/>
            <w:vAlign w:val="center"/>
          </w:tcPr>
          <w:p w:rsidR="00BE417F" w:rsidRPr="00BE417F" w:rsidRDefault="00BE417F" w:rsidP="00BE417F">
            <w:pPr>
              <w:suppressAutoHyphens/>
              <w:rPr>
                <w:rFonts w:ascii="Times New Roman" w:hAnsi="Times New Roman" w:cs="Times New Roman"/>
                <w:sz w:val="24"/>
                <w:szCs w:val="24"/>
              </w:rPr>
            </w:pPr>
            <w:r w:rsidRPr="00BE417F">
              <w:rPr>
                <w:rFonts w:ascii="Times New Roman" w:hAnsi="Times New Roman" w:cs="Times New Roman"/>
                <w:sz w:val="24"/>
                <w:szCs w:val="24"/>
              </w:rPr>
              <w:t>Глава Марухского сельского поселения</w:t>
            </w:r>
          </w:p>
        </w:tc>
        <w:tc>
          <w:tcPr>
            <w:tcW w:w="3202" w:type="dxa"/>
            <w:vAlign w:val="center"/>
          </w:tcPr>
          <w:p w:rsidR="00BE417F" w:rsidRPr="00BE417F" w:rsidRDefault="00BE417F" w:rsidP="00BE417F">
            <w:pPr>
              <w:suppressAutoHyphens/>
              <w:rPr>
                <w:rFonts w:ascii="Times New Roman" w:hAnsi="Times New Roman" w:cs="Times New Roman"/>
                <w:sz w:val="24"/>
                <w:szCs w:val="24"/>
              </w:rPr>
            </w:pPr>
          </w:p>
        </w:tc>
        <w:tc>
          <w:tcPr>
            <w:tcW w:w="3202" w:type="dxa"/>
            <w:vAlign w:val="center"/>
          </w:tcPr>
          <w:p w:rsidR="00BE417F" w:rsidRPr="00BE417F" w:rsidRDefault="00BE417F" w:rsidP="00BE417F">
            <w:pPr>
              <w:suppressAutoHyphens/>
              <w:rPr>
                <w:rFonts w:ascii="Times New Roman" w:hAnsi="Times New Roman" w:cs="Times New Roman"/>
                <w:sz w:val="24"/>
                <w:szCs w:val="24"/>
              </w:rPr>
            </w:pPr>
            <w:r w:rsidRPr="00BE417F">
              <w:rPr>
                <w:rFonts w:ascii="Times New Roman" w:hAnsi="Times New Roman" w:cs="Times New Roman"/>
                <w:sz w:val="24"/>
                <w:szCs w:val="24"/>
              </w:rPr>
              <w:t>Х.М. Батчаев</w:t>
            </w:r>
          </w:p>
        </w:tc>
      </w:tr>
    </w:tbl>
    <w:p w:rsidR="00BE417F" w:rsidRPr="00BE417F" w:rsidRDefault="00BE417F" w:rsidP="00AF6554">
      <w:pPr>
        <w:suppressAutoHyphens/>
        <w:ind w:left="5400"/>
        <w:rPr>
          <w:rFonts w:ascii="Times New Roman" w:hAnsi="Times New Roman" w:cs="Times New Roman"/>
          <w:sz w:val="24"/>
          <w:szCs w:val="24"/>
        </w:rPr>
      </w:pPr>
    </w:p>
    <w:p w:rsidR="00BE417F" w:rsidRDefault="00AF6554" w:rsidP="00AF6554">
      <w:pPr>
        <w:suppressAutoHyphens/>
        <w:ind w:left="5400"/>
        <w:rPr>
          <w:rFonts w:ascii="Times New Roman" w:hAnsi="Times New Roman" w:cs="Times New Roman"/>
          <w:sz w:val="24"/>
          <w:szCs w:val="24"/>
        </w:rPr>
      </w:pPr>
      <w:r w:rsidRPr="00BE417F">
        <w:rPr>
          <w:rFonts w:ascii="Times New Roman" w:hAnsi="Times New Roman" w:cs="Times New Roman"/>
          <w:sz w:val="24"/>
          <w:szCs w:val="24"/>
        </w:rPr>
        <w:t xml:space="preserve">         </w:t>
      </w:r>
    </w:p>
    <w:p w:rsidR="00BE417F" w:rsidRDefault="00BE417F" w:rsidP="00AF6554">
      <w:pPr>
        <w:suppressAutoHyphens/>
        <w:ind w:left="5400"/>
        <w:rPr>
          <w:rFonts w:ascii="Times New Roman" w:hAnsi="Times New Roman" w:cs="Times New Roman"/>
          <w:sz w:val="24"/>
          <w:szCs w:val="24"/>
        </w:rPr>
      </w:pPr>
    </w:p>
    <w:p w:rsidR="00AF6554" w:rsidRPr="00BE417F" w:rsidRDefault="00AF6554" w:rsidP="001A17F4">
      <w:pPr>
        <w:suppressAutoHyphens/>
        <w:spacing w:after="0"/>
        <w:ind w:left="5400"/>
        <w:rPr>
          <w:rFonts w:ascii="Times New Roman" w:hAnsi="Times New Roman" w:cs="Times New Roman"/>
          <w:spacing w:val="8"/>
          <w:kern w:val="144"/>
          <w:sz w:val="24"/>
          <w:szCs w:val="24"/>
        </w:rPr>
      </w:pPr>
      <w:r w:rsidRPr="00BE417F">
        <w:rPr>
          <w:rFonts w:ascii="Times New Roman" w:hAnsi="Times New Roman" w:cs="Times New Roman"/>
          <w:sz w:val="24"/>
          <w:szCs w:val="24"/>
        </w:rPr>
        <w:lastRenderedPageBreak/>
        <w:t>Приложение</w:t>
      </w:r>
    </w:p>
    <w:p w:rsidR="00AF6554" w:rsidRPr="00BE417F" w:rsidRDefault="00AF6554" w:rsidP="007C71C5">
      <w:pPr>
        <w:suppressAutoHyphens/>
        <w:spacing w:after="0" w:line="240" w:lineRule="auto"/>
        <w:ind w:left="5400"/>
        <w:rPr>
          <w:rFonts w:ascii="Times New Roman" w:hAnsi="Times New Roman" w:cs="Times New Roman"/>
          <w:sz w:val="24"/>
          <w:szCs w:val="24"/>
        </w:rPr>
      </w:pPr>
      <w:r w:rsidRPr="00BE417F">
        <w:rPr>
          <w:rFonts w:ascii="Times New Roman" w:hAnsi="Times New Roman" w:cs="Times New Roman"/>
          <w:sz w:val="24"/>
          <w:szCs w:val="24"/>
        </w:rPr>
        <w:t xml:space="preserve">к постановлению главы </w:t>
      </w:r>
      <w:r w:rsidR="007C71C5">
        <w:rPr>
          <w:rFonts w:ascii="Times New Roman" w:hAnsi="Times New Roman" w:cs="Times New Roman"/>
          <w:sz w:val="24"/>
          <w:szCs w:val="24"/>
        </w:rPr>
        <w:t xml:space="preserve">Марухского </w:t>
      </w:r>
      <w:r w:rsidRPr="00BE417F">
        <w:rPr>
          <w:rFonts w:ascii="Times New Roman" w:hAnsi="Times New Roman" w:cs="Times New Roman"/>
          <w:sz w:val="24"/>
          <w:szCs w:val="24"/>
        </w:rPr>
        <w:t xml:space="preserve">сельского </w:t>
      </w:r>
      <w:r w:rsidR="007C71C5">
        <w:rPr>
          <w:rFonts w:ascii="Times New Roman" w:hAnsi="Times New Roman" w:cs="Times New Roman"/>
          <w:sz w:val="24"/>
          <w:szCs w:val="24"/>
        </w:rPr>
        <w:t>Зеленчукского</w:t>
      </w:r>
    </w:p>
    <w:p w:rsidR="00AF6554" w:rsidRPr="00BE417F" w:rsidRDefault="00AF6554" w:rsidP="007C71C5">
      <w:pPr>
        <w:suppressAutoHyphens/>
        <w:spacing w:after="0" w:line="240" w:lineRule="auto"/>
        <w:ind w:left="5400"/>
        <w:rPr>
          <w:rFonts w:ascii="Times New Roman" w:hAnsi="Times New Roman" w:cs="Times New Roman"/>
          <w:sz w:val="24"/>
          <w:szCs w:val="24"/>
        </w:rPr>
      </w:pPr>
      <w:r w:rsidRPr="00BE417F">
        <w:rPr>
          <w:rFonts w:ascii="Times New Roman" w:hAnsi="Times New Roman" w:cs="Times New Roman"/>
          <w:sz w:val="24"/>
          <w:szCs w:val="24"/>
        </w:rPr>
        <w:t xml:space="preserve">муниципального района </w:t>
      </w:r>
      <w:r w:rsidR="007C71C5">
        <w:rPr>
          <w:rFonts w:ascii="Times New Roman" w:hAnsi="Times New Roman" w:cs="Times New Roman"/>
          <w:sz w:val="24"/>
          <w:szCs w:val="24"/>
        </w:rPr>
        <w:t xml:space="preserve">Карачаево-Черкесской </w:t>
      </w:r>
      <w:r w:rsidRPr="00BE417F">
        <w:rPr>
          <w:rFonts w:ascii="Times New Roman" w:hAnsi="Times New Roman" w:cs="Times New Roman"/>
          <w:sz w:val="24"/>
          <w:szCs w:val="24"/>
        </w:rPr>
        <w:t xml:space="preserve">Республики </w:t>
      </w:r>
    </w:p>
    <w:p w:rsidR="00AF6554" w:rsidRPr="00BE417F" w:rsidRDefault="00AF6554" w:rsidP="007C71C5">
      <w:pPr>
        <w:suppressAutoHyphens/>
        <w:spacing w:after="0" w:line="240" w:lineRule="auto"/>
        <w:ind w:left="4680"/>
        <w:rPr>
          <w:rFonts w:ascii="Times New Roman" w:hAnsi="Times New Roman" w:cs="Times New Roman"/>
          <w:sz w:val="24"/>
          <w:szCs w:val="24"/>
        </w:rPr>
      </w:pPr>
      <w:r w:rsidRPr="00BE417F">
        <w:rPr>
          <w:rFonts w:ascii="Times New Roman" w:hAnsi="Times New Roman" w:cs="Times New Roman"/>
          <w:sz w:val="24"/>
          <w:szCs w:val="24"/>
        </w:rPr>
        <w:t xml:space="preserve">           от </w:t>
      </w:r>
      <w:r w:rsidR="000E25D0">
        <w:rPr>
          <w:rFonts w:ascii="Times New Roman" w:hAnsi="Times New Roman" w:cs="Times New Roman"/>
          <w:sz w:val="24"/>
          <w:szCs w:val="24"/>
        </w:rPr>
        <w:t>14.12.</w:t>
      </w:r>
      <w:r w:rsidRPr="00BE417F">
        <w:rPr>
          <w:rFonts w:ascii="Times New Roman" w:hAnsi="Times New Roman" w:cs="Times New Roman"/>
          <w:sz w:val="24"/>
          <w:szCs w:val="24"/>
        </w:rPr>
        <w:t xml:space="preserve"> 2023 года №</w:t>
      </w:r>
      <w:r w:rsidR="000E25D0">
        <w:rPr>
          <w:rFonts w:ascii="Times New Roman" w:hAnsi="Times New Roman" w:cs="Times New Roman"/>
          <w:sz w:val="24"/>
          <w:szCs w:val="24"/>
        </w:rPr>
        <w:t>49</w:t>
      </w:r>
    </w:p>
    <w:p w:rsidR="00AF6554" w:rsidRPr="00BE417F" w:rsidRDefault="00AF6554" w:rsidP="00AF6554">
      <w:pPr>
        <w:widowControl w:val="0"/>
        <w:autoSpaceDE w:val="0"/>
        <w:autoSpaceDN w:val="0"/>
        <w:adjustRightInd w:val="0"/>
        <w:ind w:firstLine="5387"/>
        <w:jc w:val="right"/>
        <w:rPr>
          <w:rFonts w:ascii="Times New Roman" w:hAnsi="Times New Roman" w:cs="Times New Roman"/>
          <w:sz w:val="24"/>
          <w:szCs w:val="24"/>
        </w:rPr>
      </w:pPr>
    </w:p>
    <w:p w:rsidR="007C71C5" w:rsidRDefault="007C71C5" w:rsidP="007C71C5">
      <w:pPr>
        <w:pStyle w:val="western"/>
        <w:spacing w:before="0"/>
        <w:ind w:firstLine="40"/>
        <w:jc w:val="center"/>
        <w:rPr>
          <w:sz w:val="24"/>
          <w:szCs w:val="24"/>
        </w:rPr>
      </w:pPr>
      <w:r>
        <w:rPr>
          <w:b/>
          <w:bCs/>
          <w:color w:val="000000"/>
          <w:sz w:val="24"/>
          <w:szCs w:val="24"/>
        </w:rPr>
        <w:t>ПОЛОЖЕНИЕ</w:t>
      </w:r>
    </w:p>
    <w:p w:rsidR="007C71C5" w:rsidRDefault="007C71C5" w:rsidP="007C71C5">
      <w:pPr>
        <w:pStyle w:val="western"/>
        <w:spacing w:before="0"/>
        <w:jc w:val="center"/>
        <w:rPr>
          <w:b/>
          <w:sz w:val="24"/>
          <w:szCs w:val="24"/>
        </w:rPr>
      </w:pPr>
      <w:r>
        <w:rPr>
          <w:sz w:val="24"/>
          <w:szCs w:val="24"/>
        </w:rPr>
        <w:t>о представлении гражданами, претендующими на замещение должностей муниципальной службы в администрации Марухского сельского поселения Зеленчукского муниципального района, и муниципальными служащими администрации Марухского сельского поселения Зеленчукского муниципального района сведений о доходах, об имуществе и обязательствах имущественного характера</w:t>
      </w:r>
    </w:p>
    <w:p w:rsidR="007C71C5" w:rsidRDefault="007C71C5" w:rsidP="007C71C5">
      <w:pPr>
        <w:pStyle w:val="western"/>
        <w:spacing w:before="0"/>
        <w:jc w:val="center"/>
        <w:rPr>
          <w:b/>
          <w:sz w:val="24"/>
          <w:szCs w:val="24"/>
        </w:rPr>
      </w:pPr>
    </w:p>
    <w:p w:rsidR="007C71C5" w:rsidRDefault="007C71C5" w:rsidP="007C71C5">
      <w:pPr>
        <w:pStyle w:val="western"/>
        <w:spacing w:before="0"/>
        <w:rPr>
          <w:sz w:val="24"/>
          <w:szCs w:val="24"/>
        </w:rPr>
      </w:pPr>
      <w:r>
        <w:rPr>
          <w:sz w:val="24"/>
          <w:szCs w:val="24"/>
        </w:rPr>
        <w:t xml:space="preserve">1. Настоящим Положением определяется порядок представления гражданами, претендующими на замещение должностей </w:t>
      </w:r>
      <w:r>
        <w:rPr>
          <w:color w:val="000000"/>
          <w:sz w:val="24"/>
          <w:szCs w:val="24"/>
        </w:rPr>
        <w:t xml:space="preserve">муниципальной службы в администрации Марухского сельского поселения Зеленчукского муниципального района (далее - должности муниципальной службы), и муниципальными служащими администрации Марухского сельского поселения Зеленчукского муниципального района </w:t>
      </w:r>
      <w:r>
        <w:rPr>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C71C5" w:rsidRDefault="007C71C5" w:rsidP="007C71C5">
      <w:pPr>
        <w:pStyle w:val="af"/>
        <w:rPr>
          <w:sz w:val="24"/>
        </w:rPr>
      </w:pPr>
      <w:r>
        <w:rPr>
          <w:sz w:val="24"/>
        </w:rPr>
        <w:t>2. Установить, что требования настоящего постановления не распространяются на главу администрации Марухского сельского поселения Зеленчукского муниципального района по контракту и граждан, претендующих на замещение указанной должности.</w:t>
      </w:r>
    </w:p>
    <w:p w:rsidR="007C71C5" w:rsidRDefault="007C71C5" w:rsidP="007C71C5">
      <w:pPr>
        <w:pStyle w:val="western"/>
        <w:spacing w:before="0"/>
        <w:rPr>
          <w:sz w:val="24"/>
          <w:szCs w:val="24"/>
        </w:rPr>
      </w:pPr>
      <w:r>
        <w:rPr>
          <w:sz w:val="24"/>
          <w:szCs w:val="24"/>
        </w:rPr>
        <w:t xml:space="preserve">Глава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Карачаево-Черкесской Республики в порядке, установленном </w:t>
      </w:r>
      <w:r w:rsidRPr="007C71C5">
        <w:rPr>
          <w:sz w:val="24"/>
          <w:szCs w:val="24"/>
        </w:rPr>
        <w:t>Указом Главы Карачаево-Черкесской Республики от 02.04.2021 № 72 «О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w:t>
      </w:r>
      <w:r>
        <w:rPr>
          <w:sz w:val="24"/>
          <w:szCs w:val="24"/>
        </w:rPr>
        <w:t xml:space="preserve">  </w:t>
      </w:r>
    </w:p>
    <w:p w:rsidR="007C71C5" w:rsidRDefault="007C71C5" w:rsidP="007C71C5">
      <w:pPr>
        <w:pStyle w:val="western"/>
        <w:spacing w:before="0"/>
        <w:rPr>
          <w:sz w:val="24"/>
          <w:szCs w:val="24"/>
        </w:rPr>
      </w:pPr>
      <w:bookmarkStart w:id="1" w:name="Par47"/>
      <w:bookmarkEnd w:id="1"/>
      <w:r>
        <w:rPr>
          <w:sz w:val="24"/>
          <w:szCs w:val="24"/>
        </w:rPr>
        <w:t>3.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C71C5" w:rsidRDefault="007C71C5" w:rsidP="007C71C5">
      <w:pPr>
        <w:pStyle w:val="western"/>
        <w:spacing w:before="0"/>
        <w:rPr>
          <w:sz w:val="24"/>
          <w:szCs w:val="24"/>
        </w:rPr>
      </w:pPr>
      <w:r>
        <w:rPr>
          <w:sz w:val="24"/>
          <w:szCs w:val="24"/>
        </w:rPr>
        <w:t xml:space="preserve">а)  на гражданина, претендующего на замещение должности муниципальной службы в администрации Марухского сельского поселения Зеленчукского муниципального района </w:t>
      </w:r>
      <w:r w:rsidR="006340E6">
        <w:rPr>
          <w:sz w:val="24"/>
          <w:szCs w:val="24"/>
        </w:rPr>
        <w:t>Карачаево-Черкесской Республики</w:t>
      </w:r>
      <w:r>
        <w:rPr>
          <w:sz w:val="24"/>
          <w:szCs w:val="24"/>
        </w:rPr>
        <w:t xml:space="preserve">,  включенную в перечень должностей при назначении на которые граждане обязаны представлять сведения доходах, об имуществе и обязательствах имущественного характера, утвержденный постановлением администрации Марухского сельского поселения  Зеленчукского муниципального района (далее – гражданин).    </w:t>
      </w:r>
    </w:p>
    <w:p w:rsidR="007C71C5" w:rsidRDefault="007C71C5" w:rsidP="007C71C5">
      <w:pPr>
        <w:pStyle w:val="western"/>
        <w:spacing w:before="0"/>
        <w:rPr>
          <w:sz w:val="24"/>
          <w:szCs w:val="24"/>
        </w:rPr>
      </w:pPr>
      <w:r>
        <w:rPr>
          <w:sz w:val="24"/>
          <w:szCs w:val="24"/>
        </w:rPr>
        <w:t>б) на муниципального служащего администрации Марухского сельского поселения Зеленчукского муниципального района (далее — муниципальный служащий), замещающего  по состоянию на 31 декабря отчетного года должность муниципальной службы, предусмотренную перечнем должностей при замещении которых муниципальные служащие обязаны представлять сведения доходах, об имуществе и обязательствах имущественного характера, утвержденным постановлением администрации Марухского сельского поселения Зеленчукского муниципального района (далее - перечень должностей);</w:t>
      </w:r>
    </w:p>
    <w:p w:rsidR="007C71C5" w:rsidRDefault="007C71C5" w:rsidP="007C71C5">
      <w:pPr>
        <w:pStyle w:val="western"/>
        <w:spacing w:before="0"/>
        <w:rPr>
          <w:sz w:val="24"/>
          <w:szCs w:val="24"/>
        </w:rPr>
      </w:pPr>
      <w:r>
        <w:rPr>
          <w:sz w:val="24"/>
          <w:szCs w:val="24"/>
        </w:rPr>
        <w:lastRenderedPageBreak/>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7C71C5" w:rsidRDefault="007C71C5" w:rsidP="007C71C5">
      <w:pPr>
        <w:pStyle w:val="western"/>
        <w:spacing w:before="0"/>
        <w:rPr>
          <w:sz w:val="24"/>
          <w:szCs w:val="24"/>
        </w:rPr>
      </w:pPr>
      <w:r>
        <w:rPr>
          <w:sz w:val="24"/>
          <w:szCs w:val="24"/>
        </w:rPr>
        <w:t xml:space="preserve">4. </w:t>
      </w:r>
      <w:r>
        <w:rPr>
          <w:color w:val="000000"/>
          <w:sz w:val="24"/>
          <w:szCs w:val="24"/>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w:t>
      </w:r>
      <w:r>
        <w:rPr>
          <w:sz w:val="24"/>
          <w:szCs w:val="24"/>
        </w:rPr>
        <w:t>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 - телекоммуникационной сети «Интернет» в редакции Указа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Pr>
          <w:color w:val="000000"/>
          <w:sz w:val="24"/>
          <w:szCs w:val="24"/>
        </w:rPr>
        <w:t xml:space="preserve">: </w:t>
      </w:r>
    </w:p>
    <w:p w:rsidR="007C71C5" w:rsidRDefault="007C71C5" w:rsidP="007C71C5">
      <w:pPr>
        <w:pStyle w:val="western"/>
        <w:spacing w:before="0"/>
        <w:rPr>
          <w:sz w:val="24"/>
          <w:szCs w:val="24"/>
        </w:rPr>
      </w:pPr>
      <w:bookmarkStart w:id="2" w:name="Par49"/>
      <w:bookmarkEnd w:id="2"/>
      <w:r>
        <w:rPr>
          <w:sz w:val="24"/>
          <w:szCs w:val="24"/>
        </w:rPr>
        <w:t>а) гражданами  - при поступлении на муниципальную службу;</w:t>
      </w:r>
    </w:p>
    <w:p w:rsidR="007C71C5" w:rsidRDefault="007C71C5" w:rsidP="007C71C5">
      <w:pPr>
        <w:pStyle w:val="western"/>
        <w:spacing w:before="0"/>
        <w:rPr>
          <w:sz w:val="24"/>
          <w:szCs w:val="24"/>
        </w:rPr>
      </w:pPr>
      <w:r>
        <w:rPr>
          <w:sz w:val="24"/>
          <w:szCs w:val="24"/>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p>
    <w:p w:rsidR="007C71C5" w:rsidRDefault="007C71C5" w:rsidP="007C71C5">
      <w:pPr>
        <w:pStyle w:val="western"/>
        <w:spacing w:before="0"/>
        <w:rPr>
          <w:sz w:val="24"/>
          <w:szCs w:val="24"/>
        </w:rPr>
      </w:pPr>
      <w:bookmarkStart w:id="3" w:name="Par50"/>
      <w:bookmarkEnd w:id="3"/>
      <w:r>
        <w:rPr>
          <w:sz w:val="24"/>
          <w:szCs w:val="24"/>
        </w:rPr>
        <w:t>в) муниципальными служащими, замещающими должности муниципальной службы, предусмотренные перечнями должностей  - ежегодно, не позднее 30 апреля года, следующего за отчетным.</w:t>
      </w:r>
    </w:p>
    <w:p w:rsidR="007C71C5" w:rsidRDefault="007C71C5" w:rsidP="007C71C5">
      <w:pPr>
        <w:pStyle w:val="western"/>
        <w:spacing w:before="0"/>
        <w:rPr>
          <w:sz w:val="24"/>
          <w:szCs w:val="24"/>
        </w:rPr>
      </w:pPr>
      <w:bookmarkStart w:id="4" w:name="Par52"/>
      <w:bookmarkEnd w:id="4"/>
      <w:r>
        <w:rPr>
          <w:sz w:val="24"/>
          <w:szCs w:val="24"/>
        </w:rPr>
        <w:t>5. Гражданин и кандидат на должность, предусмотренную перечнем должностей, при назначении на должность муниципальной службы представляет:</w:t>
      </w:r>
    </w:p>
    <w:p w:rsidR="007C71C5" w:rsidRDefault="007C71C5" w:rsidP="007C71C5">
      <w:pPr>
        <w:pStyle w:val="western"/>
        <w:spacing w:before="0"/>
        <w:rPr>
          <w:sz w:val="24"/>
          <w:szCs w:val="24"/>
        </w:rPr>
      </w:pPr>
      <w:r>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C71C5" w:rsidRDefault="007C71C5" w:rsidP="007C71C5">
      <w:pPr>
        <w:pStyle w:val="western"/>
        <w:spacing w:before="0"/>
        <w:rPr>
          <w:sz w:val="24"/>
          <w:szCs w:val="24"/>
        </w:rPr>
      </w:pPr>
      <w:r>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C71C5" w:rsidRDefault="007C71C5" w:rsidP="007C71C5">
      <w:pPr>
        <w:pStyle w:val="western"/>
        <w:spacing w:before="0"/>
        <w:rPr>
          <w:sz w:val="24"/>
          <w:szCs w:val="24"/>
        </w:rPr>
      </w:pPr>
      <w:r>
        <w:rPr>
          <w:sz w:val="24"/>
          <w:szCs w:val="24"/>
        </w:rPr>
        <w:t>6. Муниципальный служащий представляет ежегодно:</w:t>
      </w:r>
    </w:p>
    <w:p w:rsidR="007C71C5" w:rsidRDefault="007C71C5" w:rsidP="007C71C5">
      <w:pPr>
        <w:pStyle w:val="western"/>
        <w:spacing w:before="0"/>
        <w:rPr>
          <w:sz w:val="24"/>
          <w:szCs w:val="24"/>
        </w:rPr>
      </w:pPr>
      <w:r>
        <w:rPr>
          <w:sz w:val="24"/>
          <w:szCs w:val="24"/>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C71C5" w:rsidRDefault="007C71C5" w:rsidP="007C71C5">
      <w:pPr>
        <w:pStyle w:val="western"/>
        <w:tabs>
          <w:tab w:val="left" w:pos="3146"/>
        </w:tabs>
        <w:spacing w:before="0"/>
        <w:rPr>
          <w:sz w:val="24"/>
          <w:szCs w:val="24"/>
        </w:rPr>
      </w:pPr>
      <w:r>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Pr>
          <w:sz w:val="24"/>
          <w:szCs w:val="24"/>
        </w:rPr>
        <w:tab/>
      </w:r>
    </w:p>
    <w:p w:rsidR="007C71C5" w:rsidRDefault="007C71C5" w:rsidP="007C71C5">
      <w:pPr>
        <w:pStyle w:val="western"/>
        <w:tabs>
          <w:tab w:val="left" w:pos="3146"/>
        </w:tabs>
        <w:spacing w:before="0"/>
        <w:rPr>
          <w:color w:val="000000"/>
          <w:sz w:val="24"/>
          <w:szCs w:val="24"/>
        </w:rPr>
      </w:pPr>
      <w:r>
        <w:rPr>
          <w:sz w:val="24"/>
          <w:szCs w:val="24"/>
        </w:rPr>
        <w:t xml:space="preserve">в)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6340E6">
        <w:rPr>
          <w:sz w:val="24"/>
          <w:szCs w:val="24"/>
        </w:rPr>
        <w:t>Карачаево-Черкесской Республики</w:t>
      </w:r>
      <w:r>
        <w:rPr>
          <w:sz w:val="24"/>
          <w:szCs w:val="24"/>
        </w:rPr>
        <w:t>.</w:t>
      </w:r>
    </w:p>
    <w:p w:rsidR="007C71C5" w:rsidRDefault="007C71C5" w:rsidP="007C71C5">
      <w:pPr>
        <w:pStyle w:val="ae"/>
        <w:spacing w:before="0"/>
        <w:ind w:firstLine="539"/>
        <w:rPr>
          <w:color w:val="000000"/>
        </w:rPr>
      </w:pPr>
      <w:r>
        <w:rPr>
          <w:color w:val="000000"/>
        </w:rPr>
        <w:t xml:space="preserve">7. Сведения о доходах, об имуществе и обязательствах имущественного характера </w:t>
      </w:r>
    </w:p>
    <w:p w:rsidR="007C71C5" w:rsidRDefault="007C71C5" w:rsidP="007C71C5">
      <w:pPr>
        <w:pStyle w:val="ae"/>
        <w:spacing w:before="0"/>
        <w:ind w:firstLine="539"/>
      </w:pPr>
      <w:r>
        <w:rPr>
          <w:color w:val="000000"/>
        </w:rPr>
        <w:t xml:space="preserve">представляются специалисту по кадровым вопросам администрации Марухского сельского поселения Зеленчукского муниципального района (далее </w:t>
      </w:r>
      <w:r w:rsidR="00190BB0">
        <w:rPr>
          <w:color w:val="000000"/>
        </w:rPr>
        <w:t>-</w:t>
      </w:r>
      <w:r>
        <w:rPr>
          <w:color w:val="000000"/>
        </w:rPr>
        <w:t xml:space="preserve"> </w:t>
      </w:r>
      <w:r w:rsidR="00190BB0">
        <w:rPr>
          <w:color w:val="000000"/>
        </w:rPr>
        <w:t>специалист по кадровым вопросам</w:t>
      </w:r>
      <w:r>
        <w:rPr>
          <w:color w:val="000000"/>
        </w:rPr>
        <w:t>).</w:t>
      </w:r>
    </w:p>
    <w:p w:rsidR="007C71C5" w:rsidRDefault="007C71C5" w:rsidP="007C71C5">
      <w:pPr>
        <w:pStyle w:val="western"/>
        <w:spacing w:before="0"/>
        <w:rPr>
          <w:sz w:val="24"/>
          <w:szCs w:val="24"/>
        </w:rPr>
      </w:pPr>
      <w:r>
        <w:rPr>
          <w:sz w:val="24"/>
          <w:szCs w:val="24"/>
        </w:rPr>
        <w:lastRenderedPageBreak/>
        <w:t>8. Ежегодно, до 10 мая специалист по кадровым вопросам информирует главу администрации о представлении муниципальными служащими сведений о доходах, об имуществе и обязательствах имущественного характера.</w:t>
      </w:r>
    </w:p>
    <w:p w:rsidR="007C71C5" w:rsidRDefault="007C71C5" w:rsidP="007C71C5">
      <w:pPr>
        <w:pStyle w:val="western"/>
        <w:spacing w:before="0"/>
        <w:rPr>
          <w:sz w:val="24"/>
          <w:szCs w:val="24"/>
        </w:rPr>
      </w:pPr>
      <w:r>
        <w:rPr>
          <w:sz w:val="24"/>
          <w:szCs w:val="24"/>
        </w:rPr>
        <w:t>9. В случае если гражданин или муниципальный служащий обнаружили, что в представленных ими специалисту по кадровым вопросам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C71C5" w:rsidRDefault="007C71C5" w:rsidP="007C71C5">
      <w:pPr>
        <w:pStyle w:val="western"/>
        <w:spacing w:before="0"/>
        <w:rPr>
          <w:sz w:val="24"/>
          <w:szCs w:val="24"/>
        </w:rPr>
      </w:pPr>
      <w:r>
        <w:rPr>
          <w:sz w:val="24"/>
          <w:szCs w:val="24"/>
        </w:rPr>
        <w:t>Гражданин может представлять уточненные сведения в течение одного месяца со дня представления сведений в соответствии с подпунктом «а» пункта 4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rsidR="007C71C5" w:rsidRDefault="007C71C5" w:rsidP="007C71C5">
      <w:pPr>
        <w:pStyle w:val="western"/>
        <w:spacing w:before="0"/>
        <w:rPr>
          <w:sz w:val="24"/>
          <w:szCs w:val="24"/>
        </w:rPr>
      </w:pPr>
      <w:r>
        <w:rPr>
          <w:sz w:val="24"/>
          <w:szCs w:val="24"/>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7C71C5" w:rsidRDefault="007C71C5" w:rsidP="007C71C5">
      <w:pPr>
        <w:pStyle w:val="western"/>
        <w:spacing w:before="0"/>
        <w:rPr>
          <w:sz w:val="24"/>
          <w:szCs w:val="24"/>
        </w:rPr>
      </w:pPr>
      <w:r>
        <w:rPr>
          <w:sz w:val="24"/>
          <w:szCs w:val="24"/>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муниципальным служащим, осуществляется в соответствии с законодательством Российской Федерации.</w:t>
      </w:r>
    </w:p>
    <w:p w:rsidR="007C71C5" w:rsidRDefault="007C71C5" w:rsidP="007C71C5">
      <w:pPr>
        <w:pStyle w:val="western"/>
        <w:spacing w:before="0"/>
        <w:rPr>
          <w:sz w:val="24"/>
          <w:szCs w:val="24"/>
        </w:rPr>
      </w:pPr>
      <w:r>
        <w:rPr>
          <w:sz w:val="24"/>
          <w:szCs w:val="24"/>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муниципальным служащим, являются сведениями конфиденциального характера, если федеральным </w:t>
      </w:r>
      <w:r>
        <w:rPr>
          <w:color w:val="000000"/>
          <w:sz w:val="24"/>
          <w:szCs w:val="24"/>
        </w:rPr>
        <w:t>законом</w:t>
      </w:r>
      <w:r>
        <w:rPr>
          <w:sz w:val="24"/>
          <w:szCs w:val="24"/>
        </w:rPr>
        <w:t xml:space="preserve"> они не отнесены к сведениям, составляющим государственную тайну.</w:t>
      </w:r>
    </w:p>
    <w:p w:rsidR="007C71C5" w:rsidRDefault="007C71C5" w:rsidP="007C71C5">
      <w:pPr>
        <w:pStyle w:val="western"/>
        <w:spacing w:before="0"/>
        <w:rPr>
          <w:sz w:val="24"/>
          <w:szCs w:val="24"/>
        </w:rPr>
      </w:pPr>
      <w:r>
        <w:rPr>
          <w:sz w:val="24"/>
          <w:szCs w:val="24"/>
        </w:rPr>
        <w:t>Эти сведения представляются главе администрации, либо иному должностному лицу в случаях, предусмотренных федеральными законами.</w:t>
      </w:r>
    </w:p>
    <w:p w:rsidR="007C71C5" w:rsidRDefault="007C71C5" w:rsidP="007C71C5">
      <w:pPr>
        <w:pStyle w:val="western"/>
        <w:spacing w:before="0"/>
        <w:rPr>
          <w:sz w:val="24"/>
          <w:szCs w:val="24"/>
        </w:rPr>
      </w:pPr>
      <w:r>
        <w:rPr>
          <w:sz w:val="24"/>
          <w:szCs w:val="24"/>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Марухского сельского поселения Зеленчукского муниципального района, размещаются на официальном сайте Марухского  сельского поселения </w:t>
      </w:r>
      <w:r w:rsidR="006340E6">
        <w:rPr>
          <w:sz w:val="24"/>
          <w:szCs w:val="24"/>
        </w:rPr>
        <w:t>Зеленчукского</w:t>
      </w:r>
      <w:r>
        <w:rPr>
          <w:sz w:val="24"/>
          <w:szCs w:val="24"/>
        </w:rPr>
        <w:t xml:space="preserve"> муниципальн</w:t>
      </w:r>
      <w:r w:rsidR="006340E6">
        <w:rPr>
          <w:sz w:val="24"/>
          <w:szCs w:val="24"/>
        </w:rPr>
        <w:t>ого</w:t>
      </w:r>
      <w:r>
        <w:rPr>
          <w:sz w:val="24"/>
          <w:szCs w:val="24"/>
        </w:rPr>
        <w:t xml:space="preserve"> район</w:t>
      </w:r>
      <w:r w:rsidR="006340E6">
        <w:rPr>
          <w:sz w:val="24"/>
          <w:szCs w:val="24"/>
        </w:rPr>
        <w:t>а</w:t>
      </w:r>
      <w:r>
        <w:rPr>
          <w:sz w:val="24"/>
          <w:szCs w:val="24"/>
        </w:rPr>
        <w:t xml:space="preserve"> </w:t>
      </w:r>
      <w:r w:rsidR="006340E6">
        <w:rPr>
          <w:sz w:val="24"/>
          <w:szCs w:val="24"/>
        </w:rPr>
        <w:t>Карачаево-Черкесской Республики</w:t>
      </w:r>
      <w:r>
        <w:rPr>
          <w:sz w:val="24"/>
          <w:szCs w:val="24"/>
        </w:rPr>
        <w:t>, а в случае отсутствия этих сведений на официальном сайте муниципального образования – представляются общероссийским средствам массовой информации для опубликования по их запросам.</w:t>
      </w:r>
    </w:p>
    <w:p w:rsidR="007C71C5" w:rsidRDefault="007C71C5" w:rsidP="007C71C5">
      <w:pPr>
        <w:pStyle w:val="western"/>
        <w:spacing w:before="0"/>
        <w:rPr>
          <w:sz w:val="24"/>
          <w:szCs w:val="24"/>
        </w:rPr>
      </w:pPr>
      <w:r>
        <w:rPr>
          <w:sz w:val="24"/>
          <w:szCs w:val="24"/>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C71C5" w:rsidRDefault="007C71C5" w:rsidP="007C71C5">
      <w:pPr>
        <w:pStyle w:val="western"/>
        <w:spacing w:before="0"/>
        <w:rPr>
          <w:sz w:val="24"/>
          <w:szCs w:val="24"/>
        </w:rPr>
      </w:pPr>
      <w:r>
        <w:rPr>
          <w:sz w:val="24"/>
          <w:szCs w:val="24"/>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предоставляемые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rsidR="007C71C5" w:rsidRDefault="007C71C5" w:rsidP="007C71C5">
      <w:pPr>
        <w:pStyle w:val="western"/>
        <w:spacing w:before="0"/>
        <w:rPr>
          <w:sz w:val="24"/>
          <w:szCs w:val="24"/>
        </w:rPr>
      </w:pPr>
      <w:r>
        <w:rPr>
          <w:sz w:val="24"/>
          <w:szCs w:val="24"/>
        </w:rPr>
        <w:t xml:space="preserve">В случае если гражданин или кандидат на должность, предусмотренную перечнем, представившие специалисту по кадровым вопросам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w:t>
      </w:r>
      <w:r>
        <w:rPr>
          <w:sz w:val="24"/>
          <w:szCs w:val="24"/>
        </w:rPr>
        <w:lastRenderedPageBreak/>
        <w:t>назначены на должность муниципальной службы, такие справки возвращаются им по их письменному заявлению вместе с другими документами или подлежат уничтожению.</w:t>
      </w:r>
    </w:p>
    <w:p w:rsidR="007C71C5" w:rsidRDefault="007C71C5" w:rsidP="007C71C5">
      <w:pPr>
        <w:pStyle w:val="western"/>
        <w:spacing w:before="0"/>
        <w:rPr>
          <w:sz w:val="24"/>
          <w:szCs w:val="24"/>
        </w:rPr>
      </w:pPr>
      <w:r>
        <w:rPr>
          <w:sz w:val="24"/>
          <w:szCs w:val="24"/>
        </w:rPr>
        <w:t xml:space="preserve">16.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 службу, </w:t>
      </w:r>
    </w:p>
    <w:p w:rsidR="007C71C5" w:rsidRDefault="007C71C5" w:rsidP="007C71C5">
      <w:pPr>
        <w:pStyle w:val="western"/>
        <w:spacing w:before="0"/>
        <w:rPr>
          <w:sz w:val="24"/>
          <w:szCs w:val="24"/>
        </w:rPr>
      </w:pPr>
      <w:r>
        <w:rPr>
          <w:sz w:val="24"/>
          <w:szCs w:val="24"/>
        </w:rPr>
        <w:t>17. Невыполнение гражданином или лицом, указанными в подпункте а пункта 3 настоящего Положения, обязанности, предусмотренной пунктом 3 настоящего Положения, является правонарушением, влекущим освобождение его от замещаемой должности,  увольнение его с  муниципальной службы.</w:t>
      </w:r>
    </w:p>
    <w:p w:rsidR="007C71C5" w:rsidRDefault="007C71C5" w:rsidP="007C71C5">
      <w:pPr>
        <w:pStyle w:val="western"/>
        <w:spacing w:before="0"/>
        <w:rPr>
          <w:sz w:val="24"/>
          <w:szCs w:val="24"/>
        </w:rPr>
      </w:pPr>
      <w:r>
        <w:rPr>
          <w:sz w:val="24"/>
          <w:szCs w:val="24"/>
        </w:rPr>
        <w:t>18.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7C71C5" w:rsidRDefault="007C71C5" w:rsidP="007C71C5">
      <w:pPr>
        <w:pStyle w:val="western"/>
        <w:spacing w:before="0"/>
        <w:rPr>
          <w:sz w:val="24"/>
          <w:szCs w:val="24"/>
        </w:rPr>
      </w:pPr>
      <w:r>
        <w:rPr>
          <w:sz w:val="24"/>
          <w:szCs w:val="24"/>
        </w:rPr>
        <w:t>19. Представление муниципальным служащим заведомо недостоверных сведений, указанных в пункте 6 настоящего Положения, является правонарушением, влекущим увольнение муниципального служащего с муниципальной службы.</w:t>
      </w:r>
    </w:p>
    <w:p w:rsidR="00674D1D" w:rsidRPr="00BE417F" w:rsidRDefault="00674D1D" w:rsidP="007C71C5">
      <w:pPr>
        <w:widowControl w:val="0"/>
        <w:autoSpaceDE w:val="0"/>
        <w:autoSpaceDN w:val="0"/>
        <w:adjustRightInd w:val="0"/>
        <w:jc w:val="center"/>
        <w:rPr>
          <w:rFonts w:ascii="Times New Roman" w:eastAsia="Times New Roman" w:hAnsi="Times New Roman" w:cs="Times New Roman"/>
          <w:sz w:val="24"/>
          <w:szCs w:val="24"/>
        </w:rPr>
      </w:pPr>
    </w:p>
    <w:sectPr w:rsidR="00674D1D" w:rsidRPr="00BE417F" w:rsidSect="00BE417F">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5C1"/>
    <w:multiLevelType w:val="multilevel"/>
    <w:tmpl w:val="B0902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A4BD4"/>
    <w:multiLevelType w:val="multilevel"/>
    <w:tmpl w:val="82A44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511D55"/>
    <w:multiLevelType w:val="hybridMultilevel"/>
    <w:tmpl w:val="A6A24762"/>
    <w:lvl w:ilvl="0" w:tplc="52C6D3F2">
      <w:start w:val="2"/>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nsid w:val="3A9775B4"/>
    <w:multiLevelType w:val="hybridMultilevel"/>
    <w:tmpl w:val="88549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A6247C"/>
    <w:multiLevelType w:val="multilevel"/>
    <w:tmpl w:val="48D69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D7641F"/>
    <w:multiLevelType w:val="multilevel"/>
    <w:tmpl w:val="73F03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2D0B72"/>
    <w:multiLevelType w:val="multilevel"/>
    <w:tmpl w:val="70561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0D1EB5"/>
    <w:multiLevelType w:val="multilevel"/>
    <w:tmpl w:val="56DC9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03ACF"/>
    <w:multiLevelType w:val="hybridMultilevel"/>
    <w:tmpl w:val="C366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007142"/>
    <w:multiLevelType w:val="hybridMultilevel"/>
    <w:tmpl w:val="2B48E316"/>
    <w:lvl w:ilvl="0" w:tplc="87AE89D4">
      <w:start w:val="1"/>
      <w:numFmt w:val="decimal"/>
      <w:lvlText w:val="%1."/>
      <w:lvlJc w:val="left"/>
      <w:pPr>
        <w:ind w:left="1189" w:hanging="4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A450489"/>
    <w:multiLevelType w:val="multilevel"/>
    <w:tmpl w:val="72ACC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553661"/>
    <w:multiLevelType w:val="multilevel"/>
    <w:tmpl w:val="E534B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3033D0"/>
    <w:multiLevelType w:val="hybridMultilevel"/>
    <w:tmpl w:val="AB4CFD5A"/>
    <w:lvl w:ilvl="0" w:tplc="C8C26C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11"/>
  </w:num>
  <w:num w:numId="3">
    <w:abstractNumId w:val="5"/>
  </w:num>
  <w:num w:numId="4">
    <w:abstractNumId w:val="10"/>
  </w:num>
  <w:num w:numId="5">
    <w:abstractNumId w:val="6"/>
  </w:num>
  <w:num w:numId="6">
    <w:abstractNumId w:val="0"/>
  </w:num>
  <w:num w:numId="7">
    <w:abstractNumId w:val="7"/>
  </w:num>
  <w:num w:numId="8">
    <w:abstractNumId w:val="1"/>
  </w:num>
  <w:num w:numId="9">
    <w:abstractNumId w:val="4"/>
  </w:num>
  <w:num w:numId="10">
    <w:abstractNumId w:val="2"/>
  </w:num>
  <w:num w:numId="11">
    <w:abstractNumId w:val="12"/>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E9"/>
    <w:rsid w:val="000D20FF"/>
    <w:rsid w:val="000E25D0"/>
    <w:rsid w:val="00135138"/>
    <w:rsid w:val="00190BB0"/>
    <w:rsid w:val="001A0B44"/>
    <w:rsid w:val="001A17F4"/>
    <w:rsid w:val="001D546E"/>
    <w:rsid w:val="001F2925"/>
    <w:rsid w:val="00346619"/>
    <w:rsid w:val="003A7F81"/>
    <w:rsid w:val="00501663"/>
    <w:rsid w:val="00530653"/>
    <w:rsid w:val="00552F49"/>
    <w:rsid w:val="005A1338"/>
    <w:rsid w:val="00630B5F"/>
    <w:rsid w:val="00633E60"/>
    <w:rsid w:val="006340E6"/>
    <w:rsid w:val="00674D1D"/>
    <w:rsid w:val="00675BA0"/>
    <w:rsid w:val="007C71C5"/>
    <w:rsid w:val="00803E61"/>
    <w:rsid w:val="0084206F"/>
    <w:rsid w:val="00931972"/>
    <w:rsid w:val="00950E3B"/>
    <w:rsid w:val="009F2D26"/>
    <w:rsid w:val="00A841DE"/>
    <w:rsid w:val="00AA0A00"/>
    <w:rsid w:val="00AF6554"/>
    <w:rsid w:val="00BC53B3"/>
    <w:rsid w:val="00BE417F"/>
    <w:rsid w:val="00DA2BE6"/>
    <w:rsid w:val="00F53153"/>
    <w:rsid w:val="00FC6806"/>
    <w:rsid w:val="00FD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FE9"/>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4FE9"/>
    <w:pPr>
      <w:spacing w:after="0" w:line="240" w:lineRule="auto"/>
    </w:pPr>
    <w:rPr>
      <w:rFonts w:asciiTheme="minorHAnsi" w:eastAsiaTheme="minorEastAsia" w:hAnsiTheme="minorHAnsi" w:cstheme="minorBidi"/>
      <w:sz w:val="22"/>
      <w:szCs w:val="22"/>
      <w:lang w:eastAsia="ru-RU"/>
    </w:rPr>
  </w:style>
  <w:style w:type="paragraph" w:styleId="a4">
    <w:name w:val="List Paragraph"/>
    <w:basedOn w:val="a"/>
    <w:uiPriority w:val="34"/>
    <w:qFormat/>
    <w:rsid w:val="00FD4FE9"/>
    <w:pPr>
      <w:ind w:left="720"/>
      <w:contextualSpacing/>
    </w:pPr>
  </w:style>
  <w:style w:type="character" w:customStyle="1" w:styleId="HTML">
    <w:name w:val="Стандартный HTML Знак"/>
    <w:basedOn w:val="a0"/>
    <w:link w:val="HTML0"/>
    <w:uiPriority w:val="99"/>
    <w:semiHidden/>
    <w:rsid w:val="00FD4FE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D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FD4F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4FE9"/>
    <w:rPr>
      <w:rFonts w:asciiTheme="minorHAnsi" w:eastAsiaTheme="minorEastAsia" w:hAnsiTheme="minorHAnsi" w:cstheme="minorBidi"/>
      <w:sz w:val="22"/>
      <w:szCs w:val="22"/>
      <w:lang w:eastAsia="ru-RU"/>
    </w:rPr>
  </w:style>
  <w:style w:type="paragraph" w:styleId="a7">
    <w:name w:val="footer"/>
    <w:basedOn w:val="a"/>
    <w:link w:val="a8"/>
    <w:uiPriority w:val="99"/>
    <w:unhideWhenUsed/>
    <w:rsid w:val="00FD4F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4FE9"/>
    <w:rPr>
      <w:rFonts w:asciiTheme="minorHAnsi" w:eastAsiaTheme="minorEastAsia" w:hAnsiTheme="minorHAnsi" w:cstheme="minorBidi"/>
      <w:sz w:val="22"/>
      <w:szCs w:val="22"/>
      <w:lang w:eastAsia="ru-RU"/>
    </w:rPr>
  </w:style>
  <w:style w:type="paragraph" w:styleId="a9">
    <w:name w:val="Balloon Text"/>
    <w:basedOn w:val="a"/>
    <w:link w:val="aa"/>
    <w:uiPriority w:val="99"/>
    <w:semiHidden/>
    <w:unhideWhenUsed/>
    <w:rsid w:val="00803E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3E61"/>
    <w:rPr>
      <w:rFonts w:ascii="Segoe UI" w:eastAsiaTheme="minorEastAsia" w:hAnsi="Segoe UI" w:cs="Segoe UI"/>
      <w:sz w:val="18"/>
      <w:szCs w:val="18"/>
      <w:lang w:eastAsia="ru-RU"/>
    </w:rPr>
  </w:style>
  <w:style w:type="paragraph" w:customStyle="1" w:styleId="ab">
    <w:name w:val="Содержимое таблицы"/>
    <w:basedOn w:val="a"/>
    <w:rsid w:val="00AF6554"/>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s3">
    <w:name w:val="s_3"/>
    <w:basedOn w:val="a"/>
    <w:uiPriority w:val="99"/>
    <w:rsid w:val="00AF655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AF6554"/>
    <w:rPr>
      <w:color w:val="0000FF"/>
      <w:u w:val="single"/>
    </w:rPr>
  </w:style>
  <w:style w:type="table" w:styleId="ad">
    <w:name w:val="Table Grid"/>
    <w:basedOn w:val="a1"/>
    <w:uiPriority w:val="59"/>
    <w:rsid w:val="00BE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nhideWhenUsed/>
    <w:rsid w:val="007C71C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rsid w:val="007C71C5"/>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0">
    <w:name w:val="Основной текст Знак"/>
    <w:basedOn w:val="a0"/>
    <w:link w:val="af"/>
    <w:rsid w:val="007C71C5"/>
    <w:rPr>
      <w:rFonts w:eastAsia="Lucida Sans Unicode" w:cs="Mangal"/>
      <w:kern w:val="1"/>
      <w:sz w:val="28"/>
      <w:lang w:eastAsia="hi-IN" w:bidi="hi-IN"/>
    </w:rPr>
  </w:style>
  <w:style w:type="paragraph" w:customStyle="1" w:styleId="western">
    <w:name w:val="western"/>
    <w:basedOn w:val="a"/>
    <w:rsid w:val="007C71C5"/>
    <w:pPr>
      <w:suppressAutoHyphens/>
      <w:spacing w:before="100" w:after="0" w:line="240" w:lineRule="auto"/>
      <w:ind w:firstLine="567"/>
      <w:jc w:val="both"/>
    </w:pPr>
    <w:rPr>
      <w:rFonts w:ascii="Times New Roman" w:eastAsia="Times New Roman" w:hAnsi="Times New Roman" w:cs="Times New Roman"/>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FE9"/>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4FE9"/>
    <w:pPr>
      <w:spacing w:after="0" w:line="240" w:lineRule="auto"/>
    </w:pPr>
    <w:rPr>
      <w:rFonts w:asciiTheme="minorHAnsi" w:eastAsiaTheme="minorEastAsia" w:hAnsiTheme="minorHAnsi" w:cstheme="minorBidi"/>
      <w:sz w:val="22"/>
      <w:szCs w:val="22"/>
      <w:lang w:eastAsia="ru-RU"/>
    </w:rPr>
  </w:style>
  <w:style w:type="paragraph" w:styleId="a4">
    <w:name w:val="List Paragraph"/>
    <w:basedOn w:val="a"/>
    <w:uiPriority w:val="34"/>
    <w:qFormat/>
    <w:rsid w:val="00FD4FE9"/>
    <w:pPr>
      <w:ind w:left="720"/>
      <w:contextualSpacing/>
    </w:pPr>
  </w:style>
  <w:style w:type="character" w:customStyle="1" w:styleId="HTML">
    <w:name w:val="Стандартный HTML Знак"/>
    <w:basedOn w:val="a0"/>
    <w:link w:val="HTML0"/>
    <w:uiPriority w:val="99"/>
    <w:semiHidden/>
    <w:rsid w:val="00FD4FE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D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FD4F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4FE9"/>
    <w:rPr>
      <w:rFonts w:asciiTheme="minorHAnsi" w:eastAsiaTheme="minorEastAsia" w:hAnsiTheme="minorHAnsi" w:cstheme="minorBidi"/>
      <w:sz w:val="22"/>
      <w:szCs w:val="22"/>
      <w:lang w:eastAsia="ru-RU"/>
    </w:rPr>
  </w:style>
  <w:style w:type="paragraph" w:styleId="a7">
    <w:name w:val="footer"/>
    <w:basedOn w:val="a"/>
    <w:link w:val="a8"/>
    <w:uiPriority w:val="99"/>
    <w:unhideWhenUsed/>
    <w:rsid w:val="00FD4F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4FE9"/>
    <w:rPr>
      <w:rFonts w:asciiTheme="minorHAnsi" w:eastAsiaTheme="minorEastAsia" w:hAnsiTheme="minorHAnsi" w:cstheme="minorBidi"/>
      <w:sz w:val="22"/>
      <w:szCs w:val="22"/>
      <w:lang w:eastAsia="ru-RU"/>
    </w:rPr>
  </w:style>
  <w:style w:type="paragraph" w:styleId="a9">
    <w:name w:val="Balloon Text"/>
    <w:basedOn w:val="a"/>
    <w:link w:val="aa"/>
    <w:uiPriority w:val="99"/>
    <w:semiHidden/>
    <w:unhideWhenUsed/>
    <w:rsid w:val="00803E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3E61"/>
    <w:rPr>
      <w:rFonts w:ascii="Segoe UI" w:eastAsiaTheme="minorEastAsia" w:hAnsi="Segoe UI" w:cs="Segoe UI"/>
      <w:sz w:val="18"/>
      <w:szCs w:val="18"/>
      <w:lang w:eastAsia="ru-RU"/>
    </w:rPr>
  </w:style>
  <w:style w:type="paragraph" w:customStyle="1" w:styleId="ab">
    <w:name w:val="Содержимое таблицы"/>
    <w:basedOn w:val="a"/>
    <w:rsid w:val="00AF6554"/>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s3">
    <w:name w:val="s_3"/>
    <w:basedOn w:val="a"/>
    <w:uiPriority w:val="99"/>
    <w:rsid w:val="00AF655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AF6554"/>
    <w:rPr>
      <w:color w:val="0000FF"/>
      <w:u w:val="single"/>
    </w:rPr>
  </w:style>
  <w:style w:type="table" w:styleId="ad">
    <w:name w:val="Table Grid"/>
    <w:basedOn w:val="a1"/>
    <w:uiPriority w:val="59"/>
    <w:rsid w:val="00BE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nhideWhenUsed/>
    <w:rsid w:val="007C71C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rsid w:val="007C71C5"/>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0">
    <w:name w:val="Основной текст Знак"/>
    <w:basedOn w:val="a0"/>
    <w:link w:val="af"/>
    <w:rsid w:val="007C71C5"/>
    <w:rPr>
      <w:rFonts w:eastAsia="Lucida Sans Unicode" w:cs="Mangal"/>
      <w:kern w:val="1"/>
      <w:sz w:val="28"/>
      <w:lang w:eastAsia="hi-IN" w:bidi="hi-IN"/>
    </w:rPr>
  </w:style>
  <w:style w:type="paragraph" w:customStyle="1" w:styleId="western">
    <w:name w:val="western"/>
    <w:basedOn w:val="a"/>
    <w:rsid w:val="007C71C5"/>
    <w:pPr>
      <w:suppressAutoHyphens/>
      <w:spacing w:before="100" w:after="0" w:line="240" w:lineRule="auto"/>
      <w:ind w:firstLine="567"/>
      <w:jc w:val="both"/>
    </w:pPr>
    <w:rPr>
      <w:rFonts w:ascii="Times New Roman" w:eastAsia="Times New Roman" w:hAnsi="Times New Roman" w:cs="Times New Roman"/>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94086">
      <w:bodyDiv w:val="1"/>
      <w:marLeft w:val="0"/>
      <w:marRight w:val="0"/>
      <w:marTop w:val="0"/>
      <w:marBottom w:val="0"/>
      <w:divBdr>
        <w:top w:val="none" w:sz="0" w:space="0" w:color="auto"/>
        <w:left w:val="none" w:sz="0" w:space="0" w:color="auto"/>
        <w:bottom w:val="none" w:sz="0" w:space="0" w:color="auto"/>
        <w:right w:val="none" w:sz="0" w:space="0" w:color="auto"/>
      </w:divBdr>
    </w:div>
    <w:div w:id="1508983751">
      <w:bodyDiv w:val="1"/>
      <w:marLeft w:val="0"/>
      <w:marRight w:val="0"/>
      <w:marTop w:val="0"/>
      <w:marBottom w:val="0"/>
      <w:divBdr>
        <w:top w:val="none" w:sz="0" w:space="0" w:color="auto"/>
        <w:left w:val="none" w:sz="0" w:space="0" w:color="auto"/>
        <w:bottom w:val="none" w:sz="0" w:space="0" w:color="auto"/>
        <w:right w:val="none" w:sz="0" w:space="0" w:color="auto"/>
      </w:divBdr>
    </w:div>
    <w:div w:id="1516922455">
      <w:bodyDiv w:val="1"/>
      <w:marLeft w:val="0"/>
      <w:marRight w:val="0"/>
      <w:marTop w:val="0"/>
      <w:marBottom w:val="0"/>
      <w:divBdr>
        <w:top w:val="none" w:sz="0" w:space="0" w:color="auto"/>
        <w:left w:val="none" w:sz="0" w:space="0" w:color="auto"/>
        <w:bottom w:val="none" w:sz="0" w:space="0" w:color="auto"/>
        <w:right w:val="none" w:sz="0" w:space="0" w:color="auto"/>
      </w:divBdr>
    </w:div>
    <w:div w:id="18283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admin</cp:lastModifiedBy>
  <cp:revision>16</cp:revision>
  <cp:lastPrinted>2023-12-05T06:59:00Z</cp:lastPrinted>
  <dcterms:created xsi:type="dcterms:W3CDTF">2023-01-31T09:27:00Z</dcterms:created>
  <dcterms:modified xsi:type="dcterms:W3CDTF">2023-12-15T09:01:00Z</dcterms:modified>
</cp:coreProperties>
</file>